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9D1" w:rsidRPr="000559D1" w:rsidRDefault="000559D1" w:rsidP="000559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9D1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0559D1" w:rsidRPr="000559D1" w:rsidRDefault="000559D1" w:rsidP="000559D1">
      <w:pPr>
        <w:jc w:val="center"/>
        <w:rPr>
          <w:rFonts w:ascii="Times New Roman" w:hAnsi="Times New Roman" w:cs="Times New Roman"/>
          <w:sz w:val="28"/>
          <w:szCs w:val="28"/>
        </w:rPr>
      </w:pPr>
      <w:r w:rsidRPr="000559D1">
        <w:rPr>
          <w:rFonts w:ascii="Times New Roman" w:hAnsi="Times New Roman" w:cs="Times New Roman"/>
          <w:sz w:val="28"/>
          <w:szCs w:val="28"/>
        </w:rPr>
        <w:t>«</w:t>
      </w:r>
      <w:r w:rsidRPr="000559D1">
        <w:rPr>
          <w:rFonts w:ascii="Times New Roman" w:hAnsi="Times New Roman" w:cs="Times New Roman"/>
          <w:b/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 w:rsidRPr="000559D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719" w:type="dxa"/>
        <w:tblLook w:val="04A0" w:firstRow="1" w:lastRow="0" w:firstColumn="1" w:lastColumn="0" w:noHBand="0" w:noVBand="1"/>
      </w:tblPr>
      <w:tblGrid>
        <w:gridCol w:w="2099"/>
        <w:gridCol w:w="1993"/>
        <w:gridCol w:w="2635"/>
        <w:gridCol w:w="2992"/>
      </w:tblGrid>
      <w:tr w:rsidR="000559D1" w:rsidRPr="00C91387" w:rsidTr="008E7308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3" w:colLast="3"/>
            <w:r w:rsidRPr="00C9138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период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совокупных задач воспитания</w:t>
            </w:r>
          </w:p>
        </w:tc>
      </w:tr>
      <w:tr w:rsidR="000559D1" w:rsidRPr="00C91387" w:rsidTr="008E7308"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b/>
                <w:sz w:val="24"/>
                <w:szCs w:val="24"/>
              </w:rPr>
              <w:t>1. Социально-коммуникативное развитие</w:t>
            </w:r>
          </w:p>
        </w:tc>
      </w:tr>
      <w:tr w:rsidR="000559D1" w:rsidRPr="00C91387" w:rsidTr="008E7308">
        <w:trPr>
          <w:trHeight w:val="531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 1 до 2 лет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п.18.2.1 ФОП ДО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п.18.2.2 ФОП ДО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Решение совокупных задач воспитания в рамках данной образовательной области направлено на приобщение к ценностям: родина, природа, семья, человек, жизнь, милосердие, добро, дружба, сотрудничество, труд (п. 18.8 ФОП ДО).</w:t>
            </w:r>
          </w:p>
        </w:tc>
      </w:tr>
      <w:tr w:rsidR="000559D1" w:rsidRPr="00C91387" w:rsidTr="008E7308">
        <w:trPr>
          <w:trHeight w:val="41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 2 до 3 лет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п.18.3.1 ФОП ДО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п.18.3.2 ФОП ДО</w:t>
            </w: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D1" w:rsidRPr="00C91387" w:rsidTr="008E7308">
        <w:trPr>
          <w:trHeight w:val="41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 3 до 4 лет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п.18.4.1 ФОП ДО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п.18.4.2 ФОП ДО</w:t>
            </w: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D1" w:rsidRPr="00C91387" w:rsidTr="008E7308">
        <w:trPr>
          <w:trHeight w:val="421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 4 до 5 лет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п.18.5.1 ФОП ДО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п.18.5.2 ФОП ДО</w:t>
            </w: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D1" w:rsidRPr="00C91387" w:rsidTr="008E7308">
        <w:trPr>
          <w:trHeight w:val="413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 5 до 6 лет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п.18.6.1 ФОП ДО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п.18.6.2 ФОП ДО</w:t>
            </w: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D1" w:rsidRPr="00C91387" w:rsidTr="008E7308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 6 до 7 лет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п.18.7.1 ФОП ДО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п.18.7.2 ФОП ДО</w:t>
            </w: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D1" w:rsidRPr="00C91387" w:rsidTr="008E7308"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b/>
                <w:sz w:val="24"/>
                <w:szCs w:val="24"/>
              </w:rPr>
              <w:t>2. Познавательное развитие</w:t>
            </w:r>
          </w:p>
        </w:tc>
      </w:tr>
      <w:tr w:rsidR="000559D1" w:rsidRPr="00C91387" w:rsidTr="008E7308">
        <w:trPr>
          <w:trHeight w:val="447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 1 до 2 лет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п.19.2.1 ФОП ДО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п.19.2.2 ФОП ДО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данной образовательной области направлено на приобщение к ценностям: человек, семья, познание, Родина, природа </w:t>
            </w:r>
          </w:p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(п. 19.8 ФОП ДО).</w:t>
            </w:r>
          </w:p>
        </w:tc>
      </w:tr>
      <w:tr w:rsidR="000559D1" w:rsidRPr="00C91387" w:rsidTr="008E7308">
        <w:trPr>
          <w:trHeight w:val="42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 2 до 3 лет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п.19.3.1 ФОП ДО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п.19.3.2 ФОП ДО</w:t>
            </w: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D1" w:rsidRPr="00C91387" w:rsidTr="008E7308">
        <w:trPr>
          <w:trHeight w:val="41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 3 до 4 лет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п.19.4.1 ФОП ДО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п.19.4.2 ФОП ДО</w:t>
            </w: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D1" w:rsidRPr="00C91387" w:rsidTr="008E7308">
        <w:trPr>
          <w:trHeight w:val="41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 4 до 5 лет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п.19.5.1 ФОП ДО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п.19.5.2 ФОП ДО</w:t>
            </w: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D1" w:rsidRPr="00C91387" w:rsidTr="008E7308">
        <w:trPr>
          <w:trHeight w:val="41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 5 до 6 лет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п.19.6.1 ФОП ДО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п.19.6.2 ФОП ДО</w:t>
            </w: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D1" w:rsidRPr="00C91387" w:rsidTr="008E7308">
        <w:trPr>
          <w:trHeight w:val="407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 6 до 7 лет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п.19.7.1 ФОП ДО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п.19.7.2 ФОП ДО</w:t>
            </w: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D1" w:rsidRPr="00C91387" w:rsidTr="008E7308"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b/>
                <w:sz w:val="24"/>
                <w:szCs w:val="24"/>
              </w:rPr>
              <w:t>3. Речевое развитие</w:t>
            </w:r>
          </w:p>
        </w:tc>
      </w:tr>
      <w:tr w:rsidR="000559D1" w:rsidRPr="00C91387" w:rsidTr="008E7308">
        <w:trPr>
          <w:trHeight w:val="32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 1 до 2 лет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п.20.2.1 ФОП ДО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п.20.2.2 ФОП ДО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данной образовательной области направлено на приобщение к ценностям: культура, красота </w:t>
            </w:r>
          </w:p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(п. 20.8 ФОП ДО)</w:t>
            </w:r>
          </w:p>
        </w:tc>
      </w:tr>
      <w:tr w:rsidR="000559D1" w:rsidRPr="00C91387" w:rsidTr="008E7308">
        <w:trPr>
          <w:trHeight w:val="303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 2 до 3 лет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п.20.3.1 ФОП ДО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п.20.3.2 ФОП ДО</w:t>
            </w: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D1" w:rsidRPr="00C91387" w:rsidTr="008E7308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 3 до 4 лет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п.20.4.1 ФОП ДО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п.20.4.2 ФОП ДО</w:t>
            </w: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D1" w:rsidRPr="00C91387" w:rsidTr="008E7308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 4 до 5 лет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п.20.5.1 ФОП ДО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п.20.5.2 ФОП ДО</w:t>
            </w: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D1" w:rsidRPr="00C91387" w:rsidTr="008E7308">
        <w:trPr>
          <w:trHeight w:val="416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 5 до 6 лет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п.20.6.1 ФОП ДО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п.20.6.2 ФОП ДО</w:t>
            </w: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D1" w:rsidRPr="00C91387" w:rsidTr="008E7308">
        <w:trPr>
          <w:trHeight w:val="262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 6 до 7 лет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п.20.7.1 ФОП ДО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п.20.7.2 ФОП ДО</w:t>
            </w: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D1" w:rsidRPr="00C91387" w:rsidTr="008E7308">
        <w:trPr>
          <w:trHeight w:val="328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b/>
                <w:sz w:val="24"/>
                <w:szCs w:val="24"/>
              </w:rPr>
              <w:t>4. Художественно-эстетическое развитие</w:t>
            </w:r>
          </w:p>
        </w:tc>
      </w:tr>
      <w:tr w:rsidR="000559D1" w:rsidRPr="00C91387" w:rsidTr="008E7308">
        <w:trPr>
          <w:trHeight w:val="419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 1 до 2 лет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п.21.2.1 ФОП ДО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п.21.2.2 ФОП ДО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</w:t>
            </w:r>
            <w:r w:rsidRPr="00C91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данной образовательной области направлено на приобщение к ценностям: культура, красота </w:t>
            </w:r>
          </w:p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(п. 21.8 ФОП ДО)</w:t>
            </w:r>
          </w:p>
        </w:tc>
      </w:tr>
      <w:tr w:rsidR="000559D1" w:rsidRPr="00C91387" w:rsidTr="008E7308">
        <w:trPr>
          <w:trHeight w:val="43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От 2 до 3 лет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п.21.3.1 ФОП ДО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п.21.3.2 ФОП ДО</w:t>
            </w: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D1" w:rsidRPr="00C91387" w:rsidTr="008E7308">
        <w:trPr>
          <w:trHeight w:val="42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 3 до 4 лет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п.21.4.1 ФОП ДО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п.21.4.2 ФОП ДО</w:t>
            </w: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D1" w:rsidRPr="00C91387" w:rsidTr="008E7308">
        <w:trPr>
          <w:trHeight w:val="41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 4 до 5 лет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п.21.5.1 ФОП ДО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п.21.5.2 ФОП ДО</w:t>
            </w: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D1" w:rsidRPr="00C91387" w:rsidTr="008E7308">
        <w:trPr>
          <w:trHeight w:val="40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 5 до 6 лет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п.21.6.1 ФОП ДО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п.21.6.2 ФОП ДО</w:t>
            </w: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D1" w:rsidRPr="00C91387" w:rsidTr="008E7308">
        <w:trPr>
          <w:trHeight w:val="409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 6 до 7 лет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п.21.7.1 ФОП ДО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п.21.7.2 ФОП ДО</w:t>
            </w: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D1" w:rsidRPr="00C91387" w:rsidTr="008E7308">
        <w:trPr>
          <w:trHeight w:val="214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b/>
                <w:sz w:val="24"/>
                <w:szCs w:val="24"/>
              </w:rPr>
              <w:t>5. Физическое развитие</w:t>
            </w:r>
          </w:p>
        </w:tc>
      </w:tr>
      <w:tr w:rsidR="000559D1" w:rsidRPr="00C91387" w:rsidTr="008E7308">
        <w:trPr>
          <w:trHeight w:val="333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 1 до 2 лет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п.22.2.1 ФОП ДО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п.22.2.2 ФОП ДО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данной образовательной области направлено на приобщение к ценностям: жизнь, здоровье </w:t>
            </w:r>
          </w:p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(п. 22.8 ФОП ДО)</w:t>
            </w:r>
          </w:p>
        </w:tc>
      </w:tr>
      <w:tr w:rsidR="000559D1" w:rsidRPr="00C91387" w:rsidTr="008E7308">
        <w:trPr>
          <w:trHeight w:val="337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 2 до 3 лет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п.22.3.1 ФОП ДО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п.22.3.2 ФОП ДО</w:t>
            </w: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D1" w:rsidRPr="00C91387" w:rsidTr="008E7308">
        <w:trPr>
          <w:trHeight w:val="341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 3 до 4 лет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п.22.4.1 ФОП ДО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п.22.4.2 ФОП ДО</w:t>
            </w: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D1" w:rsidRPr="00C91387" w:rsidTr="008E7308">
        <w:trPr>
          <w:trHeight w:val="371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 4 до 5 лет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п.22.5.1 ФОП ДО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п.22.5.2 ФОП ДО</w:t>
            </w: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D1" w:rsidRPr="00C91387" w:rsidTr="008E7308">
        <w:trPr>
          <w:trHeight w:val="40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 5 до 6 лет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п.22.6.1 ФОП ДО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п.22.6.2 ФОП ДО</w:t>
            </w: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D1" w:rsidRPr="00C91387" w:rsidTr="008E7308">
        <w:trPr>
          <w:trHeight w:val="426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 6 до 7 лет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п.22.7.1 ФОП ДО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87">
              <w:rPr>
                <w:rFonts w:ascii="Times New Roman" w:hAnsi="Times New Roman" w:cs="Times New Roman"/>
                <w:sz w:val="24"/>
                <w:szCs w:val="24"/>
              </w:rPr>
              <w:t>п.22.7.2 ФОП ДО</w:t>
            </w: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D1" w:rsidRPr="00C91387" w:rsidRDefault="000559D1" w:rsidP="008E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0559D1" w:rsidRPr="00C91387" w:rsidRDefault="000559D1" w:rsidP="000559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59D1" w:rsidRDefault="000559D1"/>
    <w:sectPr w:rsidR="0005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D1"/>
    <w:rsid w:val="0005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C4BD"/>
  <w15:chartTrackingRefBased/>
  <w15:docId w15:val="{34243316-1026-4026-8FA5-125B7149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Nastik</dc:creator>
  <cp:keywords/>
  <dc:description/>
  <cp:lastModifiedBy>Nastik</cp:lastModifiedBy>
  <cp:revision>1</cp:revision>
  <dcterms:created xsi:type="dcterms:W3CDTF">2023-08-21T07:45:00Z</dcterms:created>
  <dcterms:modified xsi:type="dcterms:W3CDTF">2023-08-21T07:47:00Z</dcterms:modified>
</cp:coreProperties>
</file>