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7590"/>
      </w:tblGrid>
      <w:tr>
        <w:trPr>
          <w:trHeight w:val="1" w:hRule="atLeast"/>
          <w:jc w:val="center"/>
        </w:trPr>
        <w:tc>
          <w:tcPr>
            <w:tcW w:w="75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191" w:dyaOrig="642">
                <v:rect xmlns:o="urn:schemas-microsoft-com:office:office" xmlns:v="urn:schemas-microsoft-com:vml" id="rectole0000000000" style="width:359.550000pt;height:32.1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</w:tbl>
    <w:p>
      <w:pPr>
        <w:spacing w:before="240" w:after="0" w:line="240"/>
        <w:ind w:right="0" w:left="0" w:firstLine="0"/>
        <w:jc w:val="center"/>
        <w:rPr>
          <w:rFonts w:ascii="Verdana" w:hAnsi="Verdana" w:cs="Verdana" w:eastAsia="Verdana"/>
          <w:b/>
          <w:color w:val="FF0000"/>
          <w:spacing w:val="0"/>
          <w:position w:val="0"/>
          <w:sz w:val="28"/>
          <w:shd w:fill="FFFFFF" w:val="clear"/>
        </w:rPr>
      </w:pPr>
      <w:r>
        <w:rPr>
          <w:rFonts w:ascii="Verdana" w:hAnsi="Verdana" w:cs="Verdana" w:eastAsia="Verdana"/>
          <w:b/>
          <w:color w:val="FF0000"/>
          <w:spacing w:val="0"/>
          <w:position w:val="0"/>
          <w:sz w:val="28"/>
          <w:shd w:fill="FFFFFF" w:val="clear"/>
        </w:rPr>
        <w:t xml:space="preserve">Если малыш не говорит,</w:t>
        <w:br/>
        <w:t xml:space="preserve">или барьеры на пути овладения родным языком</w:t>
      </w:r>
    </w:p>
    <w:tbl>
      <w:tblPr/>
      <w:tblGrid>
        <w:gridCol w:w="558"/>
        <w:gridCol w:w="3347"/>
        <w:gridCol w:w="2264"/>
        <w:gridCol w:w="3881"/>
        <w:gridCol w:w="300"/>
      </w:tblGrid>
      <w:tr>
        <w:trPr>
          <w:trHeight w:val="1" w:hRule="atLeast"/>
          <w:jc w:val="center"/>
        </w:trPr>
        <w:tc>
          <w:tcPr>
            <w:tcW w:w="1005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75" w:line="240"/>
              <w:ind w:right="75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i/>
                <w:color w:val="0E4949"/>
                <w:spacing w:val="0"/>
                <w:position w:val="0"/>
                <w:sz w:val="22"/>
                <w:shd w:fill="auto" w:val="clear"/>
              </w:rPr>
              <w:t xml:space="preserve">Учитель-логопед Романова Ирина Вадимовна</w:t>
            </w:r>
          </w:p>
        </w:tc>
      </w:tr>
      <w:tr>
        <w:trPr>
          <w:trHeight w:val="1" w:hRule="atLeast"/>
          <w:jc w:val="center"/>
        </w:trPr>
        <w:tc>
          <w:tcPr>
            <w:tcW w:w="390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468" w:dyaOrig="4328">
                <v:rect xmlns:o="urn:schemas-microsoft-com:office:office" xmlns:v="urn:schemas-microsoft-com:vml" id="rectole0000000001" style="width:123.400000pt;height:216.4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  <w:tc>
          <w:tcPr>
            <w:tcW w:w="614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50" w:after="75" w:line="240"/>
              <w:ind w:right="75" w:left="0" w:firstLine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Самым </w:t>
            </w:r>
            <w:r>
              <w:rPr>
                <w:rFonts w:ascii="Verdana" w:hAnsi="Verdana" w:cs="Verdana" w:eastAsia="Verdana"/>
                <w:color w:val="7030A0"/>
                <w:spacing w:val="0"/>
                <w:position w:val="0"/>
                <w:sz w:val="24"/>
                <w:shd w:fill="auto" w:val="clear"/>
              </w:rPr>
              <w:t xml:space="preserve">первым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и, пожалуй, самым трудным барьером будет способность и желание родителей "увидеть" проблему. Особенно, если родители работают с утра до ночи и воспитанием ребенка занимаются бабушка или няня.</w:t>
            </w:r>
          </w:p>
          <w:p>
            <w:pPr>
              <w:spacing w:before="150" w:after="75" w:line="240"/>
              <w:ind w:right="75" w:left="0" w:firstLine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Барьер </w:t>
            </w:r>
            <w:r>
              <w:rPr>
                <w:rFonts w:ascii="Verdana" w:hAnsi="Verdana" w:cs="Verdana" w:eastAsia="Verdana"/>
                <w:color w:val="7030A0"/>
                <w:spacing w:val="0"/>
                <w:position w:val="0"/>
                <w:sz w:val="24"/>
                <w:shd w:fill="auto" w:val="clear"/>
              </w:rPr>
              <w:t xml:space="preserve">второй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. Всё чаще закрадываются сомнения по поводу отсутствия речи у ребенка. И это не удивительно, ведь сверстники уже говорят слова и фразы, а Ваш малыш молчит или в лучшем случае лепечет, что-то на ему одному понятном языке. Вот тут-то и найдутся доброжелатели, которые успокоят и посоветуют не паниковать, а подождать когда "всё само пройдёт". Не пройдёт! Во всяком случае, бесследно. Что делать? Конечно, не слушать подобных советов, а обратиться за помощью к специалистам. Здесь, возможно, будет поджидать третий барьер в виде нежелания самого "специалиста" заниматься с Вашим ребенком. "Приходите, когда исполнится 3 года, а лучше 5. Вот тогда мы будет заниматься, а пока он ещё маленький" - типичные ответы в подобных случаях. Запомните простую истину - чем раньше нормализована речь ребенка, тем более благоприятным будет прогноз его дальнейшего развития.</w:t>
            </w:r>
          </w:p>
          <w:p>
            <w:pPr>
              <w:spacing w:before="0" w:after="75" w:line="240"/>
              <w:ind w:right="75" w:left="0" w:firstLine="3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Своевременное и полноценное овладение речью является важным условием развития личности ребенка. Процесс формирования речи охватывает несколько возрастных этапов.</w:t>
            </w:r>
          </w:p>
        </w:tc>
      </w:tr>
      <w:tr>
        <w:trPr>
          <w:trHeight w:val="1" w:hRule="atLeast"/>
          <w:jc w:val="center"/>
        </w:trPr>
        <w:tc>
          <w:tcPr>
            <w:tcW w:w="1005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50" w:after="75" w:line="240"/>
              <w:ind w:right="75" w:left="0" w:firstLine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 продуктивным и важным является период от 0,8-1 года до 3-4 лет. В течение этого времени ребенок овладевает основными закономерностями языка. К 3-4 годам его словарь состоит примерно из 800-1000 слов. Он умеет строить основные виды предложений с соблюдением норм грамматического оформления. Четырехлетний ребенок может пересказать содержание простой сказки, рассказать о своих действиях, проанализировать бытовую ситуацию.</w:t>
            </w:r>
          </w:p>
          <w:p>
            <w:pPr>
              <w:spacing w:before="300" w:after="300" w:line="240"/>
              <w:ind w:right="0" w:left="0" w:firstLine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Рассмотрим, как развивается речь малыша</w:t>
            </w:r>
          </w:p>
        </w:tc>
      </w:tr>
      <w:tr>
        <w:trPr>
          <w:trHeight w:val="1" w:hRule="atLeast"/>
          <w:jc w:val="center"/>
        </w:trPr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56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речи</w:t>
            </w:r>
          </w:p>
        </w:tc>
        <w:tc>
          <w:tcPr>
            <w:tcW w:w="38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Примерный возраст появления</w:t>
            </w:r>
          </w:p>
        </w:tc>
      </w:tr>
      <w:tr>
        <w:trPr>
          <w:trHeight w:val="1" w:hRule="atLeast"/>
          <w:jc w:val="center"/>
        </w:trPr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6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Интонирует крики (Вы можете различать крики удовольствия и неудовольствия)</w:t>
            </w:r>
          </w:p>
        </w:tc>
        <w:tc>
          <w:tcPr>
            <w:tcW w:w="38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1-2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месяца</w:t>
            </w:r>
          </w:p>
        </w:tc>
      </w:tr>
      <w:tr>
        <w:trPr>
          <w:trHeight w:val="1" w:hRule="atLeast"/>
          <w:jc w:val="center"/>
        </w:trPr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6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Гуканье, гуление (ребенок повторяет за вами или самостоятельно произносит отдельные слоги, как будто играет с ними)</w:t>
            </w:r>
          </w:p>
        </w:tc>
        <w:tc>
          <w:tcPr>
            <w:tcW w:w="38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1,5-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З месяца</w:t>
            </w:r>
          </w:p>
        </w:tc>
      </w:tr>
      <w:tr>
        <w:trPr>
          <w:trHeight w:val="1" w:hRule="atLeast"/>
          <w:jc w:val="center"/>
        </w:trPr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6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Лепет (Ребенок повторяет за вами и сам произносит что-то похожее на слова, но состоящее из одинаковых слогов)</w:t>
            </w:r>
          </w:p>
        </w:tc>
        <w:tc>
          <w:tcPr>
            <w:tcW w:w="38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4-5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месяцев</w:t>
            </w:r>
          </w:p>
        </w:tc>
      </w:tr>
      <w:tr>
        <w:trPr>
          <w:trHeight w:val="1" w:hRule="atLeast"/>
          <w:jc w:val="center"/>
        </w:trPr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6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Лепетные слова (Ребенок использует в речи "нянькин язык": слова состоят из двух-трех открытых слогов (ляля, тата, кука и др.), много звукоподражаний (би-би, гав-гав, пи-пи и проч.)</w:t>
            </w:r>
          </w:p>
        </w:tc>
        <w:tc>
          <w:tcPr>
            <w:tcW w:w="38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месяцев - 1 год 2 месяца</w:t>
            </w:r>
          </w:p>
        </w:tc>
      </w:tr>
      <w:tr>
        <w:trPr>
          <w:trHeight w:val="1" w:hRule="atLeast"/>
          <w:jc w:val="center"/>
        </w:trPr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6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Двусловные предложения (Ребенок, общаясь с вами, объединяет два слова, например: дай пи (дай пить), папа нет (папы нет дома) и т.п.)</w:t>
            </w:r>
          </w:p>
        </w:tc>
        <w:tc>
          <w:tcPr>
            <w:tcW w:w="38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6 месяцев - 2 года 2 месяца</w:t>
            </w:r>
          </w:p>
        </w:tc>
      </w:tr>
      <w:tr>
        <w:trPr>
          <w:trHeight w:val="1" w:hRule="atLeast"/>
          <w:jc w:val="center"/>
        </w:trPr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6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Активный рост словаря (Ребенок спрашивает, как это называется)</w:t>
            </w:r>
          </w:p>
        </w:tc>
        <w:tc>
          <w:tcPr>
            <w:tcW w:w="38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9 месяцев - 2 года 6 месяцев</w:t>
            </w:r>
          </w:p>
        </w:tc>
      </w:tr>
      <w:tr>
        <w:trPr>
          <w:trHeight w:val="1" w:hRule="atLeast"/>
          <w:jc w:val="center"/>
        </w:trPr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6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Появление грамматических форм слова (ребенок начинает изменять слова в речи по числам, родам, падежам и др.)</w:t>
            </w:r>
          </w:p>
        </w:tc>
        <w:tc>
          <w:tcPr>
            <w:tcW w:w="38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года 4 месяца - 3 года 6 месяцев</w:t>
            </w:r>
          </w:p>
        </w:tc>
      </w:tr>
      <w:tr>
        <w:trPr>
          <w:trHeight w:val="1" w:hRule="atLeast"/>
          <w:jc w:val="center"/>
        </w:trPr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6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Словотворчество (Ребенок "сочиняет" свои слова, но при этом использует законы родного языка)</w:t>
            </w:r>
          </w:p>
        </w:tc>
        <w:tc>
          <w:tcPr>
            <w:tcW w:w="38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года 6 месяцев - 3 года 5 месяцев</w:t>
            </w:r>
          </w:p>
        </w:tc>
      </w:tr>
      <w:tr>
        <w:trPr>
          <w:trHeight w:val="1" w:hRule="atLeast"/>
          <w:jc w:val="center"/>
        </w:trPr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6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Ребенок активно общается с хорошо знакомыми ему взрослыми</w:t>
            </w:r>
          </w:p>
        </w:tc>
        <w:tc>
          <w:tcPr>
            <w:tcW w:w="38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месяц - 1,5 месяца</w:t>
            </w:r>
          </w:p>
        </w:tc>
      </w:tr>
      <w:tr>
        <w:trPr>
          <w:trHeight w:val="1" w:hRule="atLeast"/>
          <w:jc w:val="center"/>
        </w:trPr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6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Ребенок проговаривает свои действия, когда он один играет с игрушками или занят еще каким-то делом</w:t>
            </w:r>
          </w:p>
        </w:tc>
        <w:tc>
          <w:tcPr>
            <w:tcW w:w="38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edbe" w:val="clear"/>
            <w:tcMar>
              <w:left w:w="11" w:type="dxa"/>
              <w:right w:w="11" w:type="dxa"/>
            </w:tcMar>
            <w:vAlign w:val="center"/>
          </w:tcPr>
          <w:p>
            <w:pPr>
              <w:spacing w:before="75" w:after="75" w:line="240"/>
              <w:ind w:right="75" w:left="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года 6 месяцев - 3 года 6 месяцев</w:t>
            </w:r>
          </w:p>
        </w:tc>
      </w:tr>
      <w:tr>
        <w:trPr>
          <w:trHeight w:val="1" w:hRule="atLeast"/>
          <w:jc w:val="center"/>
        </w:trPr>
        <w:tc>
          <w:tcPr>
            <w:tcW w:w="1035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50" w:after="75" w:line="240"/>
              <w:ind w:right="75" w:left="0" w:firstLine="360"/>
              <w:jc w:val="both"/>
              <w:rPr>
                <w:rFonts w:ascii="Verdana" w:hAnsi="Verdana" w:cs="Verdana" w:eastAsia="Verdana"/>
                <w:color w:val="00B05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00B050"/>
                <w:spacing w:val="0"/>
                <w:position w:val="0"/>
                <w:sz w:val="24"/>
                <w:shd w:fill="auto" w:val="clear"/>
              </w:rPr>
              <w:t xml:space="preserve">Признаки благополучного развития речи у ребенка</w:t>
            </w:r>
          </w:p>
          <w:p>
            <w:pPr>
              <w:spacing w:before="150" w:after="75" w:line="240"/>
              <w:ind w:right="75" w:left="0" w:firstLine="72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00B050"/>
                <w:spacing w:val="0"/>
                <w:position w:val="0"/>
                <w:sz w:val="24"/>
                <w:shd w:fill="auto" w:val="clear"/>
              </w:rPr>
              <w:t xml:space="preserve">• 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Физическое развитие ребенка соответствует возрасту.</w:t>
            </w:r>
          </w:p>
          <w:p>
            <w:pPr>
              <w:spacing w:before="150" w:after="75" w:line="240"/>
              <w:ind w:right="75" w:left="0" w:firstLine="72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00B05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У ребенка нет никаких неврологических заболеваний.</w:t>
            </w:r>
          </w:p>
          <w:p>
            <w:pPr>
              <w:spacing w:before="150" w:after="75" w:line="240"/>
              <w:ind w:right="75" w:left="0" w:firstLine="72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00B05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Ребенок активно общается со знакомыми и родными и стесняется разговаривать с незнакомыми людьми.</w:t>
            </w:r>
          </w:p>
          <w:p>
            <w:pPr>
              <w:spacing w:before="150" w:after="75" w:line="240"/>
              <w:ind w:right="75" w:left="0" w:firstLine="72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00B05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Ребенок охотно повторяет за вами все, что слышит.</w:t>
            </w:r>
          </w:p>
          <w:p>
            <w:pPr>
              <w:spacing w:before="150" w:after="75" w:line="240"/>
              <w:ind w:right="75" w:left="0" w:firstLine="72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00B05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Ребенок активно решает свои проблемы с помощью речи.</w:t>
            </w:r>
          </w:p>
          <w:p>
            <w:pPr>
              <w:spacing w:before="150" w:after="75" w:line="240"/>
              <w:ind w:right="75" w:left="0" w:firstLine="72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00B05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Ребенок вслушивается в свою речь и старается исправить свои ошибки сам.</w:t>
            </w:r>
          </w:p>
          <w:p>
            <w:pPr>
              <w:spacing w:before="300" w:after="75" w:line="240"/>
              <w:ind w:right="75" w:left="0" w:firstLine="360"/>
              <w:jc w:val="both"/>
              <w:rPr>
                <w:rFonts w:ascii="Verdana" w:hAnsi="Verdana" w:cs="Verdana" w:eastAsia="Verdana"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4"/>
                <w:shd w:fill="auto" w:val="clear"/>
              </w:rPr>
              <w:t xml:space="preserve">Признаки неблагополучного развития речи у ребенка</w:t>
            </w:r>
          </w:p>
          <w:p>
            <w:pPr>
              <w:spacing w:before="150" w:after="75" w:line="240"/>
              <w:ind w:right="75" w:left="0" w:firstLine="72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FF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Ребенок развивается с задержкой.</w:t>
            </w:r>
          </w:p>
          <w:p>
            <w:pPr>
              <w:spacing w:before="150" w:after="75" w:line="240"/>
              <w:ind w:right="75" w:left="0" w:firstLine="72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FF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Ребенок перенес тяжелые заболевания.</w:t>
            </w:r>
          </w:p>
          <w:p>
            <w:pPr>
              <w:spacing w:before="150" w:after="75" w:line="240"/>
              <w:ind w:right="75" w:left="0" w:firstLine="72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FF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У ребенка есть неврологические заболевания.</w:t>
            </w:r>
          </w:p>
          <w:p>
            <w:pPr>
              <w:spacing w:before="150" w:after="75" w:line="240"/>
              <w:ind w:right="75" w:left="0" w:firstLine="72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FF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Ребенок неохотно повторяет за вами слова и предложения, которые он слышит.</w:t>
            </w:r>
          </w:p>
          <w:p>
            <w:pPr>
              <w:spacing w:before="150" w:after="75" w:line="240"/>
              <w:ind w:right="75" w:left="0" w:firstLine="72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FF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Когда ребенок слышит просьбу "Повтори" или "Скажи это еще раз", он молчит, стиснув зубы, или уходит, как будто Вас не слышал.</w:t>
            </w:r>
          </w:p>
          <w:p>
            <w:pPr>
              <w:spacing w:before="150" w:after="75" w:line="240"/>
              <w:ind w:right="75" w:left="0" w:firstLine="72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FF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Он предпочитает решать свои проблемы самостоятельно, не обращаясь к вам за помощью ("самостоятельный" ребенок).</w:t>
            </w:r>
          </w:p>
          <w:p>
            <w:pPr>
              <w:spacing w:before="150" w:after="75" w:line="240"/>
              <w:ind w:right="75" w:left="0" w:firstLine="72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FF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Ребенок одинаково активно общается со знакомыми и незнакомыми людьми.</w:t>
            </w:r>
          </w:p>
          <w:p>
            <w:pPr>
              <w:spacing w:before="150" w:after="75" w:line="240"/>
              <w:ind w:right="75" w:left="0" w:firstLine="72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FF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Ребенку безразлично, понимает ли его кто-то. Он говорит на одному ему понятном языке. На замечания "Скажи еще раз лучше" не реагирует.</w:t>
            </w:r>
          </w:p>
          <w:p>
            <w:pPr>
              <w:spacing w:before="150" w:after="75" w:line="240"/>
              <w:ind w:right="75" w:left="0" w:firstLine="72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FF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 ребенка значительно отстает от уровня развития речи его сверстников.</w:t>
            </w:r>
          </w:p>
          <w:p>
            <w:pPr>
              <w:spacing w:before="300" w:after="75" w:line="240"/>
              <w:ind w:right="75" w:left="0" w:firstLine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Если вы обнаружили хотя бы один признак неблагополучного развития речи ребенка, значит Вашему ребенку необходима помощь!</w:t>
            </w:r>
          </w:p>
          <w:p>
            <w:pPr>
              <w:spacing w:before="300" w:after="75" w:line="240"/>
              <w:ind w:right="75" w:left="0" w:firstLine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  <w:r>
              <w:rPr>
                <w:rFonts w:ascii="Verdana" w:hAnsi="Verdana" w:cs="Verdana" w:eastAsia="Verdana"/>
                <w:b/>
                <w:i/>
                <w:color w:val="0070C0"/>
                <w:spacing w:val="0"/>
                <w:position w:val="0"/>
                <w:sz w:val="24"/>
                <w:shd w:fill="auto" w:val="clear"/>
              </w:rPr>
              <w:t xml:space="preserve">Почему у ребенка речь формируется с задержкой?</w:t>
            </w:r>
          </w:p>
          <w:p>
            <w:pPr>
              <w:spacing w:before="150" w:after="75" w:line="240"/>
              <w:ind w:right="75" w:left="0" w:firstLine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Младенец, появившись на свет, не обладает врожденным знанием законов языка, на котором он будет говорить. У него есть способность в определенный период своего развития усвоить нормы и правила языка, на котором разговаривают окружающие его люди. Речь ребенка оказывается не простым повторением образцов, которые он слышит от взрослых, а творчеством, в котором речь рождается как средство общения, средство познания и средство регуляции деятельности своей и окружающих.</w:t>
            </w:r>
          </w:p>
          <w:p>
            <w:pPr>
              <w:spacing w:before="150" w:after="75" w:line="240"/>
              <w:ind w:right="75" w:left="0" w:firstLine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7030A0"/>
                <w:spacing w:val="0"/>
                <w:position w:val="0"/>
                <w:sz w:val="24"/>
                <w:shd w:fill="auto" w:val="clear"/>
              </w:rPr>
              <w:t xml:space="preserve">Четвертый барьер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- неправильные методы воспитания в семье или детском учреждении, заключающиеся в недостаточном внимании к ребенку со стороны взрослых, либо, наоборот, в гиперопеке. И в том, и в другом случае у ребенка не формируется мотивация речевого общения. В первом случае не к кому обращаться, во втором - незачем, все и так будет сделано вовремя. Часто проявления недоразвития усугубляются личностными особенностями ребенка, склонного к упрямству, своеволию, истерическим реакциям.</w:t>
            </w:r>
          </w:p>
          <w:p>
            <w:pPr>
              <w:spacing w:before="150" w:after="75" w:line="240"/>
              <w:ind w:right="75" w:left="0" w:firstLine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Задержка темпов речевого развития, обусловленная снижением мотивации общения, при своевременно начатой работе и при изменении условий воспитания обнаруживает тенденцию к быстрой и полной коррекции.</w:t>
            </w:r>
          </w:p>
          <w:p>
            <w:pPr>
              <w:spacing w:before="150" w:after="75" w:line="240"/>
              <w:ind w:right="75" w:left="0" w:firstLine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7030A0"/>
                <w:spacing w:val="0"/>
                <w:position w:val="0"/>
                <w:sz w:val="24"/>
                <w:shd w:fill="auto" w:val="clear"/>
              </w:rPr>
              <w:t xml:space="preserve">Барьер пятый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- несформированность или недостаточность сенсомоторной сферы или неврологические заболевания. Такое недоразвитие требует не только изменений условий воспитания, но и помощи специалиста. Коррекция занимает более продолжительное время и требует больших сил и внимания.</w:t>
            </w:r>
          </w:p>
          <w:p>
            <w:pPr>
              <w:spacing w:before="150" w:after="75" w:line="240"/>
              <w:ind w:right="75" w:left="0" w:firstLine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7030A0"/>
                <w:spacing w:val="0"/>
                <w:position w:val="0"/>
                <w:sz w:val="24"/>
                <w:shd w:fill="auto" w:val="clear"/>
              </w:rPr>
              <w:t xml:space="preserve">Барьер шестой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- стойкий речевой негативизм. Речевой негативизм, или отказ от речи, может выражаться активно и пассивно, но в любом случае ребенок отказывается говорить не только по приказу родителей, но и в любых ситуациях. Родители часто описывают такое положение дел, когда ребенок единожды произносит какое-либо слово, как бы пробует его "на вкус", и больше его не повторяет в течение месяцев. Родители сначала просят повторить за ними слово, потом умоляют, требуют, в конце концов, наказывают. Но это приводит только к одному: со временем все задания, требующие от ребенка словесных реакций, активно им игнорируются или отвергаются.</w:t>
            </w:r>
          </w:p>
          <w:p>
            <w:pPr>
              <w:spacing w:before="150" w:after="75" w:line="240"/>
              <w:ind w:right="75" w:left="0" w:firstLine="360"/>
              <w:jc w:val="both"/>
              <w:rPr>
                <w:rFonts w:ascii="Verdana" w:hAnsi="Verdana" w:cs="Verdana" w:eastAsia="Verdana"/>
                <w:color w:val="00B05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i/>
                <w:color w:val="00B050"/>
                <w:spacing w:val="0"/>
                <w:position w:val="0"/>
                <w:sz w:val="24"/>
                <w:shd w:fill="auto" w:val="clear"/>
              </w:rPr>
              <w:t xml:space="preserve">Если, вы хотите помочь своему ребенку, забудьте слова "скажи" и "повтори" хотя бы на первое время!</w:t>
            </w:r>
          </w:p>
          <w:p>
            <w:pPr>
              <w:spacing w:before="150" w:after="75" w:line="240"/>
              <w:ind w:right="75" w:left="0" w:firstLine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7030A0"/>
                <w:spacing w:val="0"/>
                <w:position w:val="0"/>
                <w:sz w:val="24"/>
                <w:shd w:fill="auto" w:val="clear"/>
              </w:rPr>
              <w:t xml:space="preserve">Барьер седьмой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- отсутствие помощи в раннем дошкольном возрасте, что приводит к появлению целого ряда последствий недоразвития речи. Это нарушение процесса общения и обусловленные им трудности адаптации в детском коллективе и речевой негативизм, своеобразие эмоционально-волевой сферы, инфантилизм, вторичная задержка познавательной деятельности, трудности в овладении всей школьной программой, особенно по русскому языку.</w:t>
            </w:r>
          </w:p>
          <w:p>
            <w:pPr>
              <w:spacing w:before="150" w:after="75" w:line="240"/>
              <w:ind w:right="75" w:left="0" w:firstLine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Эффективна коррекционная помощь, оказываемая в возрасте от 2,5 до 5 лет. Мы не столько исправляем речь, сколько формируем ее. В результате можно добиться полной компенсации речевого недоразвития еще до поступления ребенка в школу.</w:t>
            </w:r>
          </w:p>
          <w:p>
            <w:pPr>
              <w:spacing w:before="150" w:after="75" w:line="240"/>
              <w:ind w:right="75" w:left="0" w:firstLine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Еще более эффективно возможно управлять процессом овладения речью в ранние сроки, начиная с одного года, когда у ребенка должны появиться первые лепетные слова. В этом случае появляется возможность "совпасть" с природными сроками формирования начатков речи и избежать вторичных наслоений.</w:t>
            </w:r>
          </w:p>
          <w:p>
            <w:pPr>
              <w:spacing w:before="150" w:after="75" w:line="240"/>
              <w:ind w:right="75" w:left="0" w:firstLine="360"/>
              <w:jc w:val="both"/>
              <w:rPr>
                <w:rFonts w:ascii="Verdana" w:hAnsi="Verdana" w:cs="Verdana" w:eastAsia="Verdana"/>
                <w:color w:val="00B05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i/>
                <w:color w:val="00B050"/>
                <w:spacing w:val="0"/>
                <w:position w:val="0"/>
                <w:sz w:val="24"/>
                <w:shd w:fill="auto" w:val="clear"/>
              </w:rPr>
              <w:t xml:space="preserve">Чем раньше вы обратите внимание на уровень развития речи вашего ребенка, чем раньше вы окажете ему помощь, тем эффективнее она будет. Дорогу осилит идущий…</w:t>
            </w:r>
          </w:p>
          <w:p>
            <w:pPr>
              <w:spacing w:before="300" w:after="75" w:line="240"/>
              <w:ind w:right="75" w:left="0" w:firstLine="360"/>
              <w:jc w:val="both"/>
              <w:rPr>
                <w:rFonts w:ascii="Verdana" w:hAnsi="Verdana" w:cs="Verdana" w:eastAsia="Verdana"/>
                <w:color w:val="0070C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0070C0"/>
                <w:spacing w:val="0"/>
                <w:position w:val="0"/>
                <w:sz w:val="24"/>
                <w:shd w:fill="auto" w:val="clear"/>
              </w:rPr>
              <w:t xml:space="preserve">              </w:t>
            </w:r>
            <w:r>
              <w:rPr>
                <w:rFonts w:ascii="Verdana" w:hAnsi="Verdana" w:cs="Verdana" w:eastAsia="Verdana"/>
                <w:b/>
                <w:i/>
                <w:color w:val="0070C0"/>
                <w:spacing w:val="0"/>
                <w:position w:val="0"/>
                <w:sz w:val="24"/>
                <w:shd w:fill="auto" w:val="clear"/>
              </w:rPr>
              <w:t xml:space="preserve">Что можно почитать или скорая книжная помощь:</w:t>
            </w:r>
          </w:p>
          <w:p>
            <w:pPr>
              <w:numPr>
                <w:ilvl w:val="0"/>
                <w:numId w:val="49"/>
              </w:numPr>
              <w:tabs>
                <w:tab w:val="left" w:pos="720" w:leader="none"/>
              </w:tabs>
              <w:spacing w:before="75" w:after="75" w:line="240"/>
              <w:ind w:right="75" w:left="795" w:firstLine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Громова О.Е. Методика формирования начального детского лексикона.</w:t>
            </w:r>
          </w:p>
          <w:p>
            <w:pPr>
              <w:numPr>
                <w:ilvl w:val="0"/>
                <w:numId w:val="49"/>
              </w:numPr>
              <w:tabs>
                <w:tab w:val="left" w:pos="720" w:leader="none"/>
              </w:tabs>
              <w:spacing w:before="75" w:after="75" w:line="240"/>
              <w:ind w:right="75" w:left="795" w:firstLine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Громова О.Е. Стимульный материал для развития речи детей раннего возраста.</w:t>
            </w:r>
          </w:p>
          <w:p>
            <w:pPr>
              <w:numPr>
                <w:ilvl w:val="0"/>
                <w:numId w:val="49"/>
              </w:numPr>
              <w:tabs>
                <w:tab w:val="left" w:pos="720" w:leader="none"/>
              </w:tabs>
              <w:spacing w:before="75" w:after="75" w:line="240"/>
              <w:ind w:right="75" w:left="795" w:firstLine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Громова О.Е. Топ-топ. Бух. Речь: Первые глаголы: Для детей до 2 лет.</w:t>
            </w:r>
          </w:p>
          <w:p>
            <w:pPr>
              <w:numPr>
                <w:ilvl w:val="0"/>
                <w:numId w:val="49"/>
              </w:numPr>
              <w:tabs>
                <w:tab w:val="left" w:pos="720" w:leader="none"/>
              </w:tabs>
              <w:spacing w:before="75" w:after="75" w:line="240"/>
              <w:ind w:right="75" w:left="795" w:firstLine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Громова О.Е. Вот я какой! Речь: Первые глаголы: Для детей до 2 лет.</w:t>
            </w:r>
          </w:p>
          <w:p>
            <w:pPr>
              <w:numPr>
                <w:ilvl w:val="0"/>
                <w:numId w:val="49"/>
              </w:numPr>
              <w:tabs>
                <w:tab w:val="left" w:pos="720" w:leader="none"/>
              </w:tabs>
              <w:spacing w:before="75" w:after="75" w:line="240"/>
              <w:ind w:right="75" w:left="795" w:firstLine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Громова О.Е. Алло! Ляля?: Речь; Первые глаголы: До 2 лет.</w:t>
            </w:r>
          </w:p>
          <w:p>
            <w:pPr>
              <w:numPr>
                <w:ilvl w:val="0"/>
                <w:numId w:val="49"/>
              </w:numPr>
              <w:tabs>
                <w:tab w:val="left" w:pos="720" w:leader="none"/>
              </w:tabs>
              <w:spacing w:before="75" w:after="75" w:line="240"/>
              <w:ind w:right="75" w:left="795" w:firstLine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Громова О.Е. Павлова Л.Н. Еще про Зайку: Развитие речи 2-4 года.</w:t>
            </w:r>
          </w:p>
          <w:p>
            <w:pPr>
              <w:numPr>
                <w:ilvl w:val="0"/>
                <w:numId w:val="49"/>
              </w:numPr>
              <w:tabs>
                <w:tab w:val="left" w:pos="720" w:leader="none"/>
              </w:tabs>
              <w:spacing w:before="75" w:after="75" w:line="240"/>
              <w:ind w:right="75" w:left="795" w:firstLine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Громова О.Е. Путь к первым словам и фразам: Пособие для родителей.</w:t>
            </w:r>
          </w:p>
          <w:p>
            <w:pPr>
              <w:numPr>
                <w:ilvl w:val="0"/>
                <w:numId w:val="49"/>
              </w:numPr>
              <w:tabs>
                <w:tab w:val="left" w:pos="720" w:leader="none"/>
              </w:tabs>
              <w:spacing w:before="75" w:after="75" w:line="240"/>
              <w:ind w:right="75" w:left="795" w:firstLine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Архипова Е.Ф. Логопедическая работа с детьми раннего возраста, Москва, 2007</w:t>
            </w:r>
          </w:p>
          <w:p>
            <w:pPr>
              <w:numPr>
                <w:ilvl w:val="0"/>
                <w:numId w:val="49"/>
              </w:numPr>
              <w:tabs>
                <w:tab w:val="left" w:pos="720" w:leader="none"/>
              </w:tabs>
              <w:spacing w:before="75" w:after="75" w:line="240"/>
              <w:ind w:right="75" w:left="795" w:firstLine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Грибова О.Е. Что делать, если ваш ребенок не говорит? - М., 2004.</w:t>
            </w:r>
          </w:p>
          <w:p>
            <w:pPr>
              <w:spacing w:before="75" w:after="75" w:line="240"/>
              <w:ind w:right="75" w:left="1155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Давидович Л.С., Резниченко Т.С. Ребенок плохо говорит? Почему? Что делать? - М., 2001.</w:t>
            </w:r>
          </w:p>
          <w:p>
            <w:pPr>
              <w:spacing w:before="75" w:after="75" w:line="240"/>
              <w:ind w:right="75" w:left="1155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Дедюхина Г.В., Кириллова Е. В. Учимся говорить. 55 способов общения с неговорящим ребенком. - М.: Издательский центр Техинформ МАИ, 1997.</w:t>
            </w:r>
          </w:p>
          <w:p>
            <w:pPr>
              <w:spacing w:before="75" w:after="75" w:line="240"/>
              <w:ind w:right="75" w:left="1155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Новоторцева Н.В. Методика развития речи у неговорящих детей: Учебно-методическое пособие. - Ярославль: Изд-во ЯГПУ, 1999, 61 с.</w:t>
            </w:r>
          </w:p>
          <w:p>
            <w:pPr>
              <w:spacing w:before="75" w:after="75" w:line="240"/>
              <w:ind w:right="75" w:left="1155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Мирясова В.И. Звукоподражательные упражнения для развития речи дошкольников.</w:t>
            </w:r>
          </w:p>
          <w:p>
            <w:pPr>
              <w:spacing w:before="75" w:after="75" w:line="240"/>
              <w:ind w:right="75" w:left="1155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Янушко Е. Помогите малышу заговорить.</w:t>
            </w:r>
          </w:p>
          <w:p>
            <w:pPr>
              <w:spacing w:before="75" w:after="75" w:line="240"/>
              <w:ind w:right="75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40"/>
              <w:ind w:right="75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40"/>
              <w:ind w:right="75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40"/>
              <w:ind w:right="75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40"/>
              <w:ind w:right="75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40"/>
              <w:ind w:right="75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40"/>
              <w:ind w:right="75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40"/>
              <w:ind w:right="75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40"/>
              <w:ind w:right="75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40"/>
              <w:ind w:right="75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40"/>
              <w:ind w:right="75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40"/>
              <w:ind w:right="75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40"/>
              <w:ind w:right="75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tbl>
            <w:tblPr/>
            <w:tblGrid>
              <w:gridCol w:w="7590"/>
            </w:tblGrid>
            <w:tr>
              <w:trPr>
                <w:trHeight w:val="1" w:hRule="atLeast"/>
                <w:jc w:val="center"/>
              </w:trPr>
              <w:tc>
                <w:tcPr>
                  <w:tcW w:w="759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fffff" w:val="clear"/>
                  <w:tcMar>
                    <w:left w:w="7" w:type="dxa"/>
                    <w:right w:w="7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object w:dxaOrig="7191" w:dyaOrig="642">
                      <v:rect xmlns:o="urn:schemas-microsoft-com:office:office" xmlns:v="urn:schemas-microsoft-com:vml" id="rectole0000000002" style="width:359.550000pt;height:32.100000pt" o:preferrelative="t" o:ole="">
                        <o:lock v:ext="edit"/>
                        <v:imagedata xmlns:r="http://schemas.openxmlformats.org/officeDocument/2006/relationships" r:id="docRId5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      </w:object>
                  </w:r>
                </w:p>
              </w:tc>
            </w:tr>
          </w:tbl>
          <w:p>
            <w:pPr>
              <w:spacing w:before="24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FF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Verdana" w:hAnsi="Verdana" w:cs="Verdana" w:eastAsia="Verdana"/>
                <w:b/>
                <w:color w:val="FF0000"/>
                <w:spacing w:val="0"/>
                <w:position w:val="0"/>
                <w:sz w:val="28"/>
                <w:shd w:fill="FFFFFF" w:val="clear"/>
              </w:rPr>
              <w:t xml:space="preserve">Нарушения речи: дислалия</w:t>
            </w:r>
          </w:p>
          <w:tbl>
            <w:tblPr/>
            <w:tblGrid>
              <w:gridCol w:w="7019"/>
              <w:gridCol w:w="2281"/>
              <w:gridCol w:w="750"/>
            </w:tblGrid>
            <w:tr>
              <w:trPr>
                <w:trHeight w:val="1" w:hRule="atLeast"/>
                <w:jc w:val="center"/>
              </w:trPr>
              <w:tc>
                <w:tcPr>
                  <w:tcW w:w="9300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75" w:line="240"/>
                    <w:ind w:right="75" w:left="0" w:firstLine="0"/>
                    <w:jc w:val="righ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i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Учитель-логопед Романова Ирина Вадимовна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701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150" w:after="75" w:line="240"/>
                    <w:ind w:right="75" w:left="0" w:firstLine="360"/>
                    <w:jc w:val="both"/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Довольно часто родители, услышав незнакомый и непонятный диагноз в отношении своих детей, либо теряются, не зная к какому специалисту надо "бросаться", либо не обращают внимания, упуская крайне большой и значимый период детского развития для проведения коррекционно-педагогической работы. Последующие наши работы помогут, Вам, уважаемые родители, разобраться в многообразии речевых нарушений и самостоятельно оценить необходимость обращения к специалистам.</w:t>
                  </w:r>
                </w:p>
                <w:p>
                  <w:pPr>
                    <w:spacing w:before="150" w:after="75" w:line="240"/>
                    <w:ind w:right="75" w:left="0" w:firstLine="36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Пожалуй, наиболее часто встречающееся нарушение речи у детей дошкольного возраста - это дислалия. Дислалией принято называть нарушение звукопроизношения, которое наблюдается у ребенка уже после 4  лет 6 месяцев.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object w:dxaOrig="1728" w:dyaOrig="2336">
                      <v:rect xmlns:o="urn:schemas-microsoft-com:office:office" xmlns:v="urn:schemas-microsoft-com:vml" id="rectole0000000003" style="width:86.400000pt;height:116.800000pt" o:preferrelative="t" o:ole="">
                        <o:lock v:ext="edit"/>
                        <v:imagedata xmlns:r="http://schemas.openxmlformats.org/officeDocument/2006/relationships" r:id="docRId7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      </w:objec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10050" w:type="dxa"/>
                  <w:gridSpan w:val="3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75" w:line="240"/>
                    <w:ind w:right="75" w:left="0" w:firstLine="360"/>
                    <w:jc w:val="both"/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Особенностью нарушения речи при дислалии является то, что неправильное произношение не оказывает значительного влияния на остальные стороны речи - словарный запас, грамматический строй речи, умение правильно выстраивать предложения. Однако подчас вместе с неправильным произношением у ребенка формируется и неправильное восприятие звуков речи, что приводит, к трудности звукового анализа, необходимого для овладения навыками грамотной речи, чтения и письма. Возможно, некоторым родителям, данное нарушение кажется несерьезным. Они считают, что в домашних условиях могут самостоятельно научить ребенка произносить тот или иной звук.</w:t>
                  </w:r>
                </w:p>
                <w:p>
                  <w:pPr>
                    <w:spacing w:before="150" w:after="75" w:line="240"/>
                    <w:ind w:right="75" w:left="0" w:firstLine="360"/>
                    <w:jc w:val="both"/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0000"/>
                      <w:spacing w:val="0"/>
                      <w:position w:val="0"/>
                      <w:sz w:val="24"/>
                      <w:shd w:fill="auto" w:val="clear"/>
                    </w:rPr>
                    <w:t xml:space="preserve">Внимание!</w:t>
                  </w: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Несмотря на кажущуюся простоту проблемы, коррекционную работу с ребенком должен всегда проводить учитель-логопед, который владеет всеми необходимыми знаниями не только по разграничению речевых нарушений, но и умениями, позволяющими в максимально короткий срок преодолеть имеющееся нарушение звукопроизношения.</w:t>
                  </w:r>
                </w:p>
                <w:p>
                  <w:pPr>
                    <w:spacing w:before="150" w:after="75" w:line="240"/>
                    <w:ind w:right="75" w:left="0" w:firstLine="360"/>
                    <w:jc w:val="both"/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В теории и практике данного вопроса принято различать сложную и простую дислалии. Простая дислалия - это нарушение одного звука, какой-либо одной группы звуков, например, свистящих [С, Сь, З, Зь, Ц] или шипящих [Ш, Ж, Щ] или звуков [Р, Л].</w:t>
                  </w:r>
                </w:p>
                <w:p>
                  <w:pPr>
                    <w:spacing w:before="150" w:after="75" w:line="240"/>
                    <w:ind w:right="75" w:left="0" w:firstLine="360"/>
                    <w:jc w:val="both"/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Сложная дислалия - это неправильное произнесение нескольких групп звуков, а ряд звуков может неверно оглушаться или озвончаться, например, вместо правильного суП, малыш произносит суБ и т.д. Очень важным представляется и то, что зачастую вместе с неправильно произносимыми звуками речи дети и воспринимают их искаженно, не различая в устной речи сходные звуки, а в дальнейшем и буквы при письме (вместо каШка, слышат каСка, Дочка - Точка и др.)</w:t>
                  </w:r>
                </w:p>
                <w:p>
                  <w:pPr>
                    <w:spacing w:before="150" w:after="75" w:line="240"/>
                    <w:ind w:right="75" w:left="0" w:firstLine="36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Но даже при выявлении у ребенка сложной дислалии не стоит отчаиваться. При оказании своевременной и квалифицированной помощи, у подавляющего большинства детей дислалия проходит бесследно.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numbering.xml" Id="docRId8" Type="http://schemas.openxmlformats.org/officeDocument/2006/relationships/numbering"/><Relationship Target="media/image0.wmf" Id="docRId1" Type="http://schemas.openxmlformats.org/officeDocument/2006/relationships/image"/><Relationship Target="media/image2.wmf" Id="docRId5" Type="http://schemas.openxmlformats.org/officeDocument/2006/relationships/image"/><Relationship Target="styles.xml" Id="docRId9" Type="http://schemas.openxmlformats.org/officeDocument/2006/relationships/styles"/></Relationships>
</file>