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CB" w:rsidRDefault="00841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воспитателей:</w:t>
      </w:r>
    </w:p>
    <w:p w:rsidR="008419D2" w:rsidRDefault="00841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ПРИЕМЫ , ИГРОВЫЕ УПРАЖНЕНИЯ ПО СЛОВООБРАЗОВАНИЮ В РАБОТЕ С ДЕТЬМИ ЛОГОПЕДИЧЕСКОЙ ГРУППЫ ( ДЕТИ С ОНР )</w:t>
      </w:r>
    </w:p>
    <w:p w:rsidR="008419D2" w:rsidRDefault="008419D2">
      <w:pPr>
        <w:rPr>
          <w:rFonts w:ascii="Times New Roman" w:hAnsi="Times New Roman" w:cs="Times New Roman"/>
          <w:sz w:val="24"/>
          <w:szCs w:val="24"/>
        </w:rPr>
      </w:pPr>
    </w:p>
    <w:p w:rsidR="008419D2" w:rsidRDefault="0084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Словообразование – это одно из основных средств пополнения словарного состава языка. Логопедическая работа направлена на формирование словообразования существительных, глаголов, прилагательных. При этом развитие словообразования различных частей речи происходит последовательно-параллельно. Важным является разъяснение смысловой окраски добавляемых словообразующих элементов.</w:t>
      </w:r>
    </w:p>
    <w:p w:rsidR="008419D2" w:rsidRDefault="008419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8419D2" w:rsidRPr="008419D2" w:rsidRDefault="008419D2" w:rsidP="008419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Имена существительные:</w:t>
      </w:r>
    </w:p>
    <w:p w:rsidR="008419D2" w:rsidRDefault="008419D2" w:rsidP="008419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образование уменьшительно-ласкательной формы (суффиксы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674FF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674FF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674FFF">
        <w:rPr>
          <w:rFonts w:ascii="Times New Roman" w:hAnsi="Times New Roman" w:cs="Times New Roman"/>
          <w:sz w:val="24"/>
          <w:szCs w:val="24"/>
        </w:rPr>
        <w:t xml:space="preserve">-, -чик-,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="00674FFF">
        <w:rPr>
          <w:rFonts w:ascii="Times New Roman" w:hAnsi="Times New Roman" w:cs="Times New Roman"/>
          <w:sz w:val="24"/>
          <w:szCs w:val="24"/>
        </w:rPr>
        <w:t>)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с суффиксом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иц- (сахарница)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образование существительных с суффиксами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нк- (пылинка), -ин- (виноградина)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образование названий профессий</w:t>
      </w:r>
    </w:p>
    <w:p w:rsidR="00674FFF" w:rsidRDefault="00674FFF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 Глаголы: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дифференциация совершенного и несовершенного вида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возвратные глаголы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приставочные глаголы (в основном глаголы движения)</w:t>
      </w:r>
    </w:p>
    <w:p w:rsidR="00674FFF" w:rsidRDefault="00674FFF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  Имена прилагательные: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образование притяжательных прилагательных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образование относительных прилагательных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образование качественных прилагательных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</w:p>
    <w:p w:rsidR="00674FFF" w:rsidRDefault="00674FFF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Приемы работы:</w:t>
      </w:r>
    </w:p>
    <w:p w:rsidR="00674FFF" w:rsidRDefault="00674FFF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25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Сравнение</w:t>
      </w:r>
      <w:r>
        <w:rPr>
          <w:rFonts w:ascii="Times New Roman" w:hAnsi="Times New Roman" w:cs="Times New Roman"/>
          <w:sz w:val="24"/>
          <w:szCs w:val="24"/>
        </w:rPr>
        <w:t xml:space="preserve"> слов с одинаковым словообразующим элементом по значению.</w:t>
      </w:r>
    </w:p>
    <w:p w:rsidR="00674FFF" w:rsidRDefault="00872572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Выделение</w:t>
      </w:r>
      <w:r>
        <w:rPr>
          <w:rFonts w:ascii="Times New Roman" w:hAnsi="Times New Roman" w:cs="Times New Roman"/>
          <w:sz w:val="24"/>
          <w:szCs w:val="24"/>
        </w:rPr>
        <w:t xml:space="preserve"> общего значения, вносимого словообразующим элементом.</w:t>
      </w:r>
    </w:p>
    <w:p w:rsidR="00872572" w:rsidRDefault="00872572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Закрепление</w:t>
      </w:r>
      <w:r>
        <w:rPr>
          <w:rFonts w:ascii="Times New Roman" w:hAnsi="Times New Roman" w:cs="Times New Roman"/>
          <w:sz w:val="24"/>
          <w:szCs w:val="24"/>
        </w:rPr>
        <w:t xml:space="preserve"> связи значения и звучания словообразующего элемента (например, суффикс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  вносит значение уменьшительности, а суффикс  -ниц-  - значение вместилища).</w:t>
      </w:r>
    </w:p>
    <w:p w:rsidR="00872572" w:rsidRDefault="00872572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Упражнение</w:t>
      </w:r>
      <w:r>
        <w:rPr>
          <w:rFonts w:ascii="Times New Roman" w:hAnsi="Times New Roman" w:cs="Times New Roman"/>
          <w:sz w:val="24"/>
          <w:szCs w:val="24"/>
        </w:rPr>
        <w:t xml:space="preserve"> в самостоятельном образовании слов с помощью словообразующих элементов.</w:t>
      </w:r>
    </w:p>
    <w:p w:rsidR="00872572" w:rsidRDefault="00872572" w:rsidP="00674FFF">
      <w:pPr>
        <w:rPr>
          <w:rFonts w:ascii="Times New Roman" w:hAnsi="Times New Roman" w:cs="Times New Roman"/>
          <w:sz w:val="24"/>
          <w:szCs w:val="24"/>
        </w:rPr>
      </w:pPr>
    </w:p>
    <w:p w:rsidR="00872572" w:rsidRDefault="00872572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принцип работы </w:t>
      </w:r>
      <w:r>
        <w:rPr>
          <w:rFonts w:ascii="Times New Roman" w:hAnsi="Times New Roman" w:cs="Times New Roman"/>
          <w:sz w:val="24"/>
          <w:szCs w:val="24"/>
        </w:rPr>
        <w:t xml:space="preserve">–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сложному. На начальном этапе обучения берут слова, которые не меняют звуковую структуру корня (дом – домик,</w:t>
      </w:r>
      <w:r w:rsidR="005827BC">
        <w:rPr>
          <w:rFonts w:ascii="Times New Roman" w:hAnsi="Times New Roman" w:cs="Times New Roman"/>
          <w:sz w:val="24"/>
          <w:szCs w:val="24"/>
        </w:rPr>
        <w:t xml:space="preserve"> лапа – лапка). В дальнейшем – слова с изменением структуры производного слова (рука – ручка, нога – ножка).</w:t>
      </w:r>
    </w:p>
    <w:p w:rsidR="005827BC" w:rsidRDefault="005827BC" w:rsidP="00674FFF">
      <w:pPr>
        <w:rPr>
          <w:rFonts w:ascii="Times New Roman" w:hAnsi="Times New Roman" w:cs="Times New Roman"/>
          <w:sz w:val="24"/>
          <w:szCs w:val="24"/>
        </w:rPr>
      </w:pPr>
    </w:p>
    <w:p w:rsidR="005827BC" w:rsidRDefault="005827BC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задания и игровые упражнения по закреплению словообразования имен существительных:</w:t>
      </w:r>
    </w:p>
    <w:p w:rsidR="005827BC" w:rsidRDefault="005827BC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«Назови ласково»</w:t>
      </w:r>
    </w:p>
    <w:p w:rsidR="005827BC" w:rsidRDefault="005827BC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пригласить в гости куклу. Она маленькая и все предметы для нее тоже маленькие (части тела и лица, предметы мебели, посуды, одежда, обувь).</w:t>
      </w:r>
    </w:p>
    <w:p w:rsidR="005827BC" w:rsidRDefault="005827BC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«Что для чего?»</w:t>
      </w:r>
    </w:p>
    <w:p w:rsidR="005827BC" w:rsidRDefault="005827BC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данные предметы (хлеб, сахар, мыло,…), сказать, как называются предметы, предназначенные для их хранения (хлеб – в хлебнице и т.п.)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назывании образованных слов голосом подчеркивать словообразующий элемент – суффикс  -ниц-. Сделать вывод о значении суффикса, упражняться в образовании новых слов.</w:t>
      </w:r>
    </w:p>
    <w:p w:rsidR="005827BC" w:rsidRDefault="005827BC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«Кто у кого?»</w:t>
      </w:r>
    </w:p>
    <w:p w:rsidR="005827BC" w:rsidRDefault="000E25E8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игры используются картинки с изображением животных и их детенышей.</w:t>
      </w:r>
    </w:p>
    <w:p w:rsidR="000E25E8" w:rsidRDefault="000E25E8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«Два брата»</w:t>
      </w:r>
    </w:p>
    <w:p w:rsidR="000E25E8" w:rsidRDefault="000E25E8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 два брата. Одного звали </w:t>
      </w:r>
      <w:r>
        <w:rPr>
          <w:rFonts w:ascii="Times New Roman" w:hAnsi="Times New Roman" w:cs="Times New Roman"/>
          <w:b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, он был маленьким, и все, что у него было – маленькое. Другого брата звали </w:t>
      </w:r>
      <w:r>
        <w:rPr>
          <w:rFonts w:ascii="Times New Roman" w:hAnsi="Times New Roman" w:cs="Times New Roman"/>
          <w:b/>
          <w:sz w:val="24"/>
          <w:szCs w:val="24"/>
        </w:rPr>
        <w:t>ИЩ</w:t>
      </w:r>
      <w:r>
        <w:rPr>
          <w:rFonts w:ascii="Times New Roman" w:hAnsi="Times New Roman" w:cs="Times New Roman"/>
          <w:sz w:val="24"/>
          <w:szCs w:val="24"/>
        </w:rPr>
        <w:t xml:space="preserve">, он был очень большой, и все, что у него было – большое (большущее).  У </w:t>
      </w:r>
      <w:r>
        <w:rPr>
          <w:rFonts w:ascii="Times New Roman" w:hAnsi="Times New Roman" w:cs="Times New Roman"/>
          <w:b/>
          <w:sz w:val="24"/>
          <w:szCs w:val="24"/>
        </w:rPr>
        <w:t>ИКА</w:t>
      </w:r>
      <w:r>
        <w:rPr>
          <w:rFonts w:ascii="Times New Roman" w:hAnsi="Times New Roman" w:cs="Times New Roman"/>
          <w:sz w:val="24"/>
          <w:szCs w:val="24"/>
        </w:rPr>
        <w:t xml:space="preserve"> домик,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ИЩА</w:t>
      </w:r>
      <w:r>
        <w:rPr>
          <w:rFonts w:ascii="Times New Roman" w:hAnsi="Times New Roman" w:cs="Times New Roman"/>
          <w:sz w:val="24"/>
          <w:szCs w:val="24"/>
        </w:rPr>
        <w:t xml:space="preserve"> - … (домище) и т.д.</w:t>
      </w:r>
    </w:p>
    <w:p w:rsidR="000E25E8" w:rsidRDefault="000E25E8" w:rsidP="00674F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 Изменить слова по аналогии (целое и его часть)</w:t>
      </w:r>
      <w:r>
        <w:rPr>
          <w:rFonts w:ascii="Times New Roman" w:hAnsi="Times New Roman" w:cs="Times New Roman"/>
          <w:sz w:val="24"/>
          <w:szCs w:val="24"/>
        </w:rPr>
        <w:t>: виноград – виноградина, горох – горошина, и т.д.</w:t>
      </w:r>
      <w:proofErr w:type="gramEnd"/>
    </w:p>
    <w:p w:rsidR="000E25E8" w:rsidRDefault="000E25E8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Название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картинкам)</w:t>
      </w:r>
    </w:p>
    <w:p w:rsidR="000E25E8" w:rsidRDefault="000E25E8" w:rsidP="00674FFF">
      <w:pPr>
        <w:rPr>
          <w:rFonts w:ascii="Times New Roman" w:hAnsi="Times New Roman" w:cs="Times New Roman"/>
          <w:sz w:val="24"/>
          <w:szCs w:val="24"/>
        </w:rPr>
      </w:pPr>
    </w:p>
    <w:p w:rsidR="000E25E8" w:rsidRDefault="000E25E8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D7C35">
        <w:rPr>
          <w:rFonts w:ascii="Times New Roman" w:hAnsi="Times New Roman" w:cs="Times New Roman"/>
          <w:b/>
          <w:sz w:val="24"/>
          <w:szCs w:val="24"/>
        </w:rPr>
        <w:t>лагол.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 совершенного и несовершенного вида (по картинкам).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 возвратных и невозвратных глаголов (по картинкам).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 приставочных глаголов (движения) – по картинкам и по демонстрации действия.</w:t>
      </w:r>
    </w:p>
    <w:p w:rsidR="004D7C35" w:rsidRDefault="004D7C35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Имена прилагательные.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«Чьи хвосты?»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«Хвосты»: Однажды животные проснулись и не нашли у себя хвостов. Пошли они по лесу искать их. Давайте им поможем. Дальше отвечать на вопрос: «Чей хвост?»</w:t>
      </w:r>
    </w:p>
    <w:p w:rsidR="004D7C35" w:rsidRDefault="004D7C35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«Ералаш»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картинки с изображением животных, разрезанные на части. Называя части туловища, составить изображения животных.</w:t>
      </w:r>
    </w:p>
    <w:p w:rsidR="004D7C35" w:rsidRDefault="004D7C35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«Правильно назови листья»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дуба – дубовый и т.п.</w:t>
      </w:r>
    </w:p>
    <w:p w:rsidR="004D7C35" w:rsidRDefault="004D7C35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Игра «Что из чего сделано»</w:t>
      </w:r>
    </w:p>
    <w:p w:rsidR="004D7C35" w:rsidRDefault="004D7C35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 из стекла – стеклянный, платье из шелка – шелковое, варенье из вишни – вишневое и т.д.</w:t>
      </w:r>
    </w:p>
    <w:p w:rsid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</w:p>
    <w:p w:rsid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Работа с родственными словами:</w:t>
      </w:r>
    </w:p>
    <w:p w:rsid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работа способствует уточнению значений слов, формированию процессов словообразования, выделение частей в слове и соотнесение их со значением.</w:t>
      </w:r>
    </w:p>
    <w:p w:rsid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Подобрать слова – родственники</w:t>
      </w:r>
      <w:r>
        <w:rPr>
          <w:rFonts w:ascii="Times New Roman" w:hAnsi="Times New Roman" w:cs="Times New Roman"/>
          <w:sz w:val="24"/>
          <w:szCs w:val="24"/>
        </w:rPr>
        <w:t xml:space="preserve"> (лес, лесок, лесной, лесник и т.д.)</w:t>
      </w:r>
    </w:p>
    <w:p w:rsid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Найти лишнее слово</w:t>
      </w:r>
      <w:r>
        <w:rPr>
          <w:rFonts w:ascii="Times New Roman" w:hAnsi="Times New Roman" w:cs="Times New Roman"/>
          <w:sz w:val="24"/>
          <w:szCs w:val="24"/>
        </w:rPr>
        <w:t xml:space="preserve"> – боль, большой, больница,</w:t>
      </w:r>
    </w:p>
    <w:p w:rsid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водить, вода,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и т.д.</w:t>
      </w:r>
    </w:p>
    <w:p w:rsidR="00890F71" w:rsidRDefault="00890F71" w:rsidP="00674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Назвать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общуу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часть слов – родственников (печка, печник, испечь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Звонить, звонок, звонкий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т.д.)</w:t>
      </w:r>
      <w:proofErr w:type="gramEnd"/>
    </w:p>
    <w:p w:rsid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Объяснить, почему так называется </w:t>
      </w:r>
      <w:r>
        <w:rPr>
          <w:rFonts w:ascii="Times New Roman" w:hAnsi="Times New Roman" w:cs="Times New Roman"/>
          <w:sz w:val="24"/>
          <w:szCs w:val="24"/>
        </w:rPr>
        <w:t>– рыболов – рыбу ловит, листопад – листья падают и т.д.</w:t>
      </w:r>
    </w:p>
    <w:p w:rsidR="00890F71" w:rsidRPr="00890F71" w:rsidRDefault="00890F71" w:rsidP="00674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Придумать одно слово вместо двух</w:t>
      </w:r>
      <w:r>
        <w:rPr>
          <w:rFonts w:ascii="Times New Roman" w:hAnsi="Times New Roman" w:cs="Times New Roman"/>
          <w:sz w:val="24"/>
          <w:szCs w:val="24"/>
        </w:rPr>
        <w:t xml:space="preserve"> – сам летает – самолет, землю роет – землеройка и т.д.</w:t>
      </w:r>
    </w:p>
    <w:sectPr w:rsidR="00890F71" w:rsidRPr="00890F71" w:rsidSect="00CF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4357"/>
    <w:multiLevelType w:val="hybridMultilevel"/>
    <w:tmpl w:val="047E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D2"/>
    <w:rsid w:val="000E25E8"/>
    <w:rsid w:val="004D7C35"/>
    <w:rsid w:val="005827BC"/>
    <w:rsid w:val="00674FFF"/>
    <w:rsid w:val="008419D2"/>
    <w:rsid w:val="00872572"/>
    <w:rsid w:val="00890F71"/>
    <w:rsid w:val="00C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2018-06-19T06:25:00Z</dcterms:created>
  <dcterms:modified xsi:type="dcterms:W3CDTF">2018-06-19T07:37:00Z</dcterms:modified>
</cp:coreProperties>
</file>